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AE5" w:rsidRPr="00B65997" w:rsidRDefault="00F73AE5" w:rsidP="00F73AE5"/>
    <w:p w:rsidR="00F73AE5" w:rsidRPr="00295A35" w:rsidRDefault="00F73AE5" w:rsidP="00F73AE5">
      <w:pPr>
        <w:pStyle w:val="2"/>
        <w:spacing w:line="276" w:lineRule="auto"/>
        <w:jc w:val="left"/>
        <w:rPr>
          <w:szCs w:val="28"/>
        </w:rPr>
      </w:pPr>
      <w:bookmarkStart w:id="0" w:name="_GoBack"/>
      <w:bookmarkEnd w:id="0"/>
      <w:r w:rsidRPr="00295A35">
        <w:rPr>
          <w:szCs w:val="28"/>
        </w:rPr>
        <w:t>СПК «Хохлома»</w:t>
      </w:r>
    </w:p>
    <w:p w:rsidR="00F73AE5" w:rsidRDefault="00F73AE5" w:rsidP="00F73AE5">
      <w:pPr>
        <w:spacing w:line="276" w:lineRule="auto"/>
      </w:pPr>
      <w:proofErr w:type="spellStart"/>
      <w:r>
        <w:t>Ковернинский</w:t>
      </w:r>
      <w:proofErr w:type="spellEnd"/>
      <w:r>
        <w:t xml:space="preserve"> район</w:t>
      </w:r>
    </w:p>
    <w:p w:rsidR="00F73AE5" w:rsidRPr="00295A35" w:rsidRDefault="00F73AE5" w:rsidP="00F73AE5">
      <w:pPr>
        <w:spacing w:line="276" w:lineRule="auto"/>
      </w:pPr>
      <w:r>
        <w:t>Нижегородская область</w:t>
      </w:r>
    </w:p>
    <w:p w:rsidR="00F73AE5" w:rsidRDefault="00F73AE5" w:rsidP="00F73AE5">
      <w:pPr>
        <w:pStyle w:val="2"/>
        <w:spacing w:line="276" w:lineRule="auto"/>
        <w:rPr>
          <w:b/>
          <w:szCs w:val="28"/>
          <w:u w:val="single"/>
        </w:rPr>
      </w:pPr>
    </w:p>
    <w:p w:rsidR="00F73AE5" w:rsidRPr="00295A35" w:rsidRDefault="00F73AE5" w:rsidP="00F73AE5"/>
    <w:p w:rsidR="00F73AE5" w:rsidRDefault="00F73AE5" w:rsidP="00F73AE5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>Стандарты  раскрытия  информации</w:t>
      </w:r>
      <w:r>
        <w:rPr>
          <w:b/>
          <w:szCs w:val="28"/>
          <w:u w:val="single"/>
        </w:rPr>
        <w:t xml:space="preserve">  за 1 квартал  2020 года.</w:t>
      </w:r>
      <w:r w:rsidRPr="00EE7B9F">
        <w:rPr>
          <w:b/>
          <w:szCs w:val="28"/>
          <w:u w:val="single"/>
        </w:rPr>
        <w:t xml:space="preserve"> </w:t>
      </w:r>
    </w:p>
    <w:p w:rsidR="00F73AE5" w:rsidRPr="00EE7B9F" w:rsidRDefault="00F73AE5" w:rsidP="00F73AE5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</w:t>
      </w:r>
      <w:r>
        <w:rPr>
          <w:b/>
          <w:szCs w:val="28"/>
          <w:u w:val="single"/>
        </w:rPr>
        <w:t>( П</w:t>
      </w:r>
      <w:r w:rsidRPr="00EE7B9F">
        <w:rPr>
          <w:b/>
          <w:szCs w:val="28"/>
          <w:u w:val="single"/>
        </w:rPr>
        <w:t xml:space="preserve">остановление </w:t>
      </w:r>
      <w:r>
        <w:rPr>
          <w:b/>
          <w:szCs w:val="28"/>
          <w:u w:val="single"/>
        </w:rPr>
        <w:t xml:space="preserve">№ </w:t>
      </w:r>
      <w:r w:rsidRPr="00EE7B9F">
        <w:rPr>
          <w:b/>
          <w:szCs w:val="28"/>
          <w:u w:val="single"/>
        </w:rPr>
        <w:t>570</w:t>
      </w:r>
      <w:proofErr w:type="gramStart"/>
      <w:r>
        <w:rPr>
          <w:b/>
          <w:szCs w:val="28"/>
          <w:u w:val="single"/>
        </w:rPr>
        <w:t xml:space="preserve"> )</w:t>
      </w:r>
      <w:proofErr w:type="gramEnd"/>
    </w:p>
    <w:p w:rsidR="00F73AE5" w:rsidRDefault="00F73AE5" w:rsidP="00F73AE5">
      <w:pPr>
        <w:pStyle w:val="2"/>
        <w:spacing w:line="276" w:lineRule="auto"/>
        <w:jc w:val="both"/>
        <w:rPr>
          <w:sz w:val="24"/>
        </w:rPr>
      </w:pPr>
    </w:p>
    <w:p w:rsidR="00F73AE5" w:rsidRDefault="00F73AE5" w:rsidP="00F73AE5"/>
    <w:p w:rsidR="00F73AE5" w:rsidRPr="00EE7B9F" w:rsidRDefault="00F73AE5" w:rsidP="00F73AE5"/>
    <w:p w:rsidR="00F73AE5" w:rsidRDefault="00F73AE5" w:rsidP="00F73AE5">
      <w:pPr>
        <w:pStyle w:val="2"/>
        <w:spacing w:line="276" w:lineRule="auto"/>
        <w:jc w:val="both"/>
        <w:rPr>
          <w:sz w:val="24"/>
        </w:rPr>
      </w:pPr>
    </w:p>
    <w:p w:rsidR="00F73AE5" w:rsidRDefault="00F73AE5" w:rsidP="00F73AE5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F73AE5" w:rsidRDefault="00F73AE5" w:rsidP="00F73AE5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  1 квартале  2020  года  не было (п.20е);</w:t>
      </w:r>
    </w:p>
    <w:p w:rsidR="00F73AE5" w:rsidRDefault="00F73AE5" w:rsidP="00F73AE5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Приостановлений, прекращений  и  ограничений подачи  тепловой  энергии  в  1  квартале  2020 года  не  производилось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(</w:t>
      </w:r>
      <w:proofErr w:type="gramStart"/>
      <w:r>
        <w:rPr>
          <w:szCs w:val="28"/>
        </w:rPr>
        <w:t>п</w:t>
      </w:r>
      <w:proofErr w:type="gramEnd"/>
      <w:r>
        <w:rPr>
          <w:szCs w:val="28"/>
        </w:rPr>
        <w:t>.20ж);</w:t>
      </w:r>
    </w:p>
    <w:p w:rsidR="00F73AE5" w:rsidRDefault="00F73AE5" w:rsidP="00F73AE5">
      <w:pPr>
        <w:numPr>
          <w:ilvl w:val="0"/>
          <w:numId w:val="1"/>
        </w:numPr>
        <w:jc w:val="both"/>
      </w:pPr>
      <w:r>
        <w:t>Ш</w:t>
      </w:r>
      <w:r w:rsidRPr="002D2BD2">
        <w:t xml:space="preserve">аблон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1  квартал 2020 года  размещен  на  сайте РСТ  Нижегородской  области.</w:t>
      </w: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jc w:val="both"/>
      </w:pPr>
    </w:p>
    <w:p w:rsidR="00F73AE5" w:rsidRDefault="00F73AE5" w:rsidP="00F73AE5">
      <w:pPr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</w:p>
    <w:p w:rsidR="00F73AE5" w:rsidRDefault="00F73AE5" w:rsidP="00F73AE5">
      <w:pPr>
        <w:rPr>
          <w:sz w:val="20"/>
          <w:szCs w:val="20"/>
        </w:rPr>
      </w:pPr>
      <w:r>
        <w:rPr>
          <w:sz w:val="20"/>
          <w:szCs w:val="20"/>
        </w:rPr>
        <w:t>Короткова Л.П.</w:t>
      </w:r>
    </w:p>
    <w:p w:rsidR="00F73AE5" w:rsidRPr="00B65997" w:rsidRDefault="00F73AE5" w:rsidP="00F73AE5">
      <w:pPr>
        <w:rPr>
          <w:sz w:val="22"/>
          <w:szCs w:val="20"/>
        </w:rPr>
      </w:pPr>
      <w:r>
        <w:rPr>
          <w:sz w:val="20"/>
          <w:szCs w:val="20"/>
        </w:rPr>
        <w:t>Тел.:8(83157)24274</w:t>
      </w:r>
    </w:p>
    <w:p w:rsidR="00455300" w:rsidRDefault="00455300" w:rsidP="00455300"/>
    <w:p w:rsidR="00F73AE5" w:rsidRPr="00B65997" w:rsidRDefault="00F73AE5" w:rsidP="00455300"/>
    <w:sectPr w:rsidR="00F73AE5" w:rsidRPr="00B65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25638B"/>
    <w:rsid w:val="00293428"/>
    <w:rsid w:val="00295A35"/>
    <w:rsid w:val="002E4509"/>
    <w:rsid w:val="003C2543"/>
    <w:rsid w:val="00455300"/>
    <w:rsid w:val="006D0779"/>
    <w:rsid w:val="007F6367"/>
    <w:rsid w:val="00841E70"/>
    <w:rsid w:val="008B4C80"/>
    <w:rsid w:val="008C324F"/>
    <w:rsid w:val="009B6CF5"/>
    <w:rsid w:val="00A516F8"/>
    <w:rsid w:val="00B65997"/>
    <w:rsid w:val="00C10B1F"/>
    <w:rsid w:val="00C15D5F"/>
    <w:rsid w:val="00DA3CC0"/>
    <w:rsid w:val="00EC74FB"/>
    <w:rsid w:val="00EE7B9F"/>
    <w:rsid w:val="00F7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20</cp:revision>
  <cp:lastPrinted>2017-12-26T06:34:00Z</cp:lastPrinted>
  <dcterms:created xsi:type="dcterms:W3CDTF">2017-09-22T06:23:00Z</dcterms:created>
  <dcterms:modified xsi:type="dcterms:W3CDTF">2020-04-20T07:55:00Z</dcterms:modified>
</cp:coreProperties>
</file>